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D4C204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A76351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9D7ECB">
        <w:rPr>
          <w:rFonts w:ascii="Times New Roman" w:hAnsi="Times New Roman"/>
          <w:b w:val="0"/>
          <w:i/>
          <w:sz w:val="27"/>
        </w:rPr>
        <w:t>1</w:t>
      </w:r>
      <w:r w:rsidR="002C0918">
        <w:rPr>
          <w:rFonts w:ascii="Times New Roman" w:hAnsi="Times New Roman"/>
          <w:b w:val="0"/>
          <w:i/>
          <w:sz w:val="27"/>
        </w:rPr>
        <w:t xml:space="preserve">0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9D7ECB">
        <w:rPr>
          <w:rFonts w:ascii="Times New Roman" w:hAnsi="Times New Roman"/>
          <w:b w:val="0"/>
          <w:i/>
          <w:sz w:val="27"/>
        </w:rPr>
        <w:t>01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F6BA4">
        <w:rPr>
          <w:rFonts w:ascii="Times New Roman" w:hAnsi="Times New Roman"/>
          <w:i/>
          <w:sz w:val="28"/>
        </w:rPr>
        <w:t>0</w:t>
      </w:r>
      <w:r w:rsidR="002C0918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2C0918">
        <w:rPr>
          <w:rFonts w:ascii="Times New Roman" w:hAnsi="Times New Roman"/>
          <w:i/>
          <w:sz w:val="28"/>
        </w:rPr>
        <w:t>13</w:t>
      </w:r>
      <w:r>
        <w:rPr>
          <w:rFonts w:ascii="Times New Roman" w:hAnsi="Times New Roman"/>
          <w:i/>
          <w:sz w:val="28"/>
        </w:rPr>
        <w:t>/</w:t>
      </w:r>
      <w:r w:rsidR="009D7ECB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2C0918">
        <w:rPr>
          <w:rFonts w:ascii="Times New Roman" w:hAnsi="Times New Roman"/>
          <w:i/>
          <w:sz w:val="28"/>
        </w:rPr>
        <w:t>1</w:t>
      </w:r>
      <w:r w:rsidR="00A86E48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</w:t>
      </w:r>
      <w:r w:rsidR="00566A2E">
        <w:rPr>
          <w:rFonts w:ascii="Times New Roman" w:hAnsi="Times New Roman"/>
          <w:i/>
          <w:sz w:val="28"/>
        </w:rPr>
        <w:t>0</w:t>
      </w:r>
      <w:r w:rsidR="00D230C2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C40D02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 w:rsidR="002C0918">
        <w:rPr>
          <w:rFonts w:ascii="Times New Roman" w:hAnsi="Times New Roman"/>
          <w:b/>
          <w:sz w:val="28"/>
          <w:szCs w:val="28"/>
          <w:u w:val="single"/>
        </w:rPr>
        <w:t>13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01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872913" w:rsidRDefault="00D0242A" w:rsidP="00872913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872913">
        <w:rPr>
          <w:rFonts w:ascii="Times New Roman" w:hAnsi="Times New Roman"/>
          <w:color w:val="000000"/>
          <w:sz w:val="28"/>
          <w:szCs w:val="28"/>
        </w:rPr>
        <w:t xml:space="preserve">dự </w:t>
      </w:r>
      <w:r w:rsidR="00872913" w:rsidRPr="00E6665D">
        <w:rPr>
          <w:rFonts w:ascii="Times New Roman" w:hAnsi="Times New Roman"/>
          <w:color w:val="000000"/>
          <w:sz w:val="28"/>
          <w:szCs w:val="28"/>
          <w:lang w:val="vi-VN"/>
        </w:rPr>
        <w:t xml:space="preserve">Hội nghị trực tuyến toàn quốc về </w:t>
      </w:r>
      <w:r w:rsidR="00872913" w:rsidRPr="00E6665D">
        <w:rPr>
          <w:rFonts w:ascii="Times New Roman" w:hAnsi="Times New Roman" w:hint="eastAsia"/>
          <w:color w:val="000000"/>
          <w:sz w:val="28"/>
          <w:szCs w:val="28"/>
          <w:lang w:val="vi-VN"/>
        </w:rPr>
        <w:t>đ</w:t>
      </w:r>
      <w:r w:rsidR="00872913" w:rsidRPr="00E6665D">
        <w:rPr>
          <w:rFonts w:ascii="Times New Roman" w:hAnsi="Times New Roman"/>
          <w:color w:val="000000"/>
          <w:sz w:val="28"/>
          <w:szCs w:val="28"/>
          <w:lang w:val="vi-VN"/>
        </w:rPr>
        <w:t>ột phá phát triển khoa học,</w:t>
      </w:r>
      <w:r w:rsidR="008729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2913" w:rsidRPr="00E6665D">
        <w:rPr>
          <w:rFonts w:ascii="Times New Roman" w:hAnsi="Times New Roman"/>
          <w:color w:val="000000"/>
          <w:sz w:val="28"/>
          <w:szCs w:val="28"/>
          <w:lang w:val="vi-VN"/>
        </w:rPr>
        <w:t xml:space="preserve">công nghệ, </w:t>
      </w:r>
      <w:r w:rsidR="00872913" w:rsidRPr="00E6665D">
        <w:rPr>
          <w:rFonts w:ascii="Times New Roman" w:hAnsi="Times New Roman" w:hint="eastAsia"/>
          <w:color w:val="000000"/>
          <w:sz w:val="28"/>
          <w:szCs w:val="28"/>
          <w:lang w:val="vi-VN"/>
        </w:rPr>
        <w:t>đ</w:t>
      </w:r>
      <w:r w:rsidR="00872913" w:rsidRPr="00E6665D">
        <w:rPr>
          <w:rFonts w:ascii="Times New Roman" w:hAnsi="Times New Roman"/>
          <w:color w:val="000000"/>
          <w:sz w:val="28"/>
          <w:szCs w:val="28"/>
          <w:lang w:val="vi-VN"/>
        </w:rPr>
        <w:t xml:space="preserve">ổi mới sáng tạo và chuyển </w:t>
      </w:r>
      <w:r w:rsidR="00872913" w:rsidRPr="00E6665D">
        <w:rPr>
          <w:rFonts w:ascii="Times New Roman" w:hAnsi="Times New Roman" w:hint="eastAsia"/>
          <w:color w:val="000000"/>
          <w:sz w:val="28"/>
          <w:szCs w:val="28"/>
          <w:lang w:val="vi-VN"/>
        </w:rPr>
        <w:t>đ</w:t>
      </w:r>
      <w:r w:rsidR="00872913" w:rsidRPr="00E6665D">
        <w:rPr>
          <w:rFonts w:ascii="Times New Roman" w:hAnsi="Times New Roman"/>
          <w:color w:val="000000"/>
          <w:sz w:val="28"/>
          <w:szCs w:val="28"/>
          <w:lang w:val="vi-VN"/>
        </w:rPr>
        <w:t>ổi số quốc gia</w:t>
      </w:r>
      <w:r w:rsidR="00872913">
        <w:rPr>
          <w:rFonts w:ascii="Times New Roman" w:hAnsi="Times New Roman"/>
          <w:color w:val="000000"/>
          <w:sz w:val="28"/>
          <w:szCs w:val="28"/>
        </w:rPr>
        <w:t>.</w:t>
      </w:r>
    </w:p>
    <w:p w:rsidR="009E0409" w:rsidRPr="00872913" w:rsidRDefault="00872913" w:rsidP="00872913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6665D">
        <w:rPr>
          <w:rFonts w:ascii="Times New Roman" w:hAnsi="Times New Roman"/>
          <w:b/>
          <w:i/>
          <w:color w:val="000000"/>
          <w:sz w:val="28"/>
          <w:szCs w:val="28"/>
        </w:rPr>
        <w:t>Thời gian, địa điểm</w:t>
      </w:r>
      <w:r w:rsidRPr="00E6665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08 giờ 00, tại Hội trường lầu 8 - Tòa nhà trung tâm, Trường Chính trị tỉnh.</w:t>
      </w:r>
    </w:p>
    <w:p w:rsidR="00D0242A" w:rsidRPr="001F6BA4" w:rsidRDefault="00D0242A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BA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0F0DF2">
        <w:rPr>
          <w:rFonts w:ascii="Times New Roman" w:hAnsi="Times New Roman"/>
          <w:b/>
          <w:sz w:val="28"/>
          <w:szCs w:val="28"/>
          <w:u w:val="single"/>
        </w:rPr>
        <w:t>+</w:t>
      </w:r>
      <w:r w:rsidR="000F0DF2" w:rsidRPr="000F0DF2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0F0DF2"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0F0DF2">
        <w:rPr>
          <w:rFonts w:ascii="Times New Roman" w:hAnsi="Times New Roman"/>
          <w:b/>
          <w:sz w:val="28"/>
          <w:szCs w:val="28"/>
          <w:u w:val="single"/>
        </w:rPr>
        <w:t xml:space="preserve">TƯ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 w:rsidR="000F0DF2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2C0918">
        <w:rPr>
          <w:rFonts w:ascii="Times New Roman" w:hAnsi="Times New Roman"/>
          <w:b/>
          <w:sz w:val="28"/>
          <w:szCs w:val="28"/>
          <w:u w:val="single"/>
        </w:rPr>
        <w:t>14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0F0DF2">
        <w:rPr>
          <w:rFonts w:ascii="Times New Roman" w:hAnsi="Times New Roman"/>
          <w:b/>
          <w:sz w:val="28"/>
          <w:szCs w:val="28"/>
          <w:u w:val="single"/>
        </w:rPr>
        <w:t>đến ngày 15/01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566A2E" w:rsidRPr="003F5178" w:rsidRDefault="00163A41" w:rsidP="002C0918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17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F238A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566A2E" w:rsidRPr="003F5178" w:rsidRDefault="00566A2E" w:rsidP="00566A2E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3F5178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3F5178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D0242A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THỨ NĂM</w:t>
      </w:r>
      <w:r w:rsidR="00D0242A" w:rsidRPr="00D0242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D0242A">
        <w:rPr>
          <w:rFonts w:ascii="Times New Roman" w:hAnsi="Times New Roman"/>
          <w:b/>
          <w:sz w:val="28"/>
          <w:szCs w:val="28"/>
          <w:u w:val="single"/>
        </w:rPr>
        <w:t>(</w:t>
      </w:r>
      <w:r w:rsidR="00D0242A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2C0918">
        <w:rPr>
          <w:rFonts w:ascii="Times New Roman" w:hAnsi="Times New Roman"/>
          <w:b/>
          <w:sz w:val="28"/>
          <w:szCs w:val="28"/>
          <w:u w:val="single"/>
        </w:rPr>
        <w:t>16</w:t>
      </w:r>
      <w:r w:rsidR="00D0242A">
        <w:rPr>
          <w:rFonts w:ascii="Times New Roman" w:hAnsi="Times New Roman"/>
          <w:b/>
          <w:sz w:val="28"/>
          <w:szCs w:val="28"/>
          <w:u w:val="single"/>
        </w:rPr>
        <w:t xml:space="preserve">/01) 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</w:p>
    <w:p w:rsidR="007148BE" w:rsidRDefault="00D0242A" w:rsidP="00324180">
      <w:pPr>
        <w:spacing w:before="120"/>
        <w:ind w:left="720" w:firstLine="720"/>
        <w:jc w:val="both"/>
        <w:rPr>
          <w:sz w:val="28"/>
          <w:szCs w:val="28"/>
        </w:rPr>
      </w:pPr>
      <w:r w:rsidRPr="00E161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32418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24180">
        <w:rPr>
          <w:sz w:val="28"/>
          <w:szCs w:val="28"/>
        </w:rPr>
        <w:t>đ</w:t>
      </w:r>
      <w:r w:rsidR="007148BE">
        <w:rPr>
          <w:sz w:val="28"/>
          <w:szCs w:val="28"/>
        </w:rPr>
        <w:t xml:space="preserve">i thăm và tặng quà cho </w:t>
      </w:r>
      <w:r w:rsidR="00D9391D">
        <w:rPr>
          <w:sz w:val="28"/>
          <w:szCs w:val="28"/>
        </w:rPr>
        <w:t xml:space="preserve">công nhân tại </w:t>
      </w:r>
      <w:r w:rsidR="00DF1F83">
        <w:rPr>
          <w:sz w:val="28"/>
          <w:szCs w:val="28"/>
        </w:rPr>
        <w:t xml:space="preserve">Công ty TNHH Sung Ju Vina, </w:t>
      </w:r>
      <w:r w:rsidR="00D9391D">
        <w:rPr>
          <w:sz w:val="28"/>
          <w:szCs w:val="28"/>
        </w:rPr>
        <w:t xml:space="preserve">khu công nghiệp </w:t>
      </w:r>
      <w:r w:rsidR="00DF1F83">
        <w:rPr>
          <w:sz w:val="28"/>
          <w:szCs w:val="28"/>
        </w:rPr>
        <w:t>Minh Hưng - Hàn Quốc.</w:t>
      </w:r>
    </w:p>
    <w:p w:rsidR="00324180" w:rsidRPr="00324180" w:rsidRDefault="00324180" w:rsidP="00324180">
      <w:pPr>
        <w:spacing w:before="120"/>
        <w:ind w:left="720" w:firstLine="720"/>
        <w:jc w:val="both"/>
        <w:rPr>
          <w:sz w:val="28"/>
          <w:szCs w:val="28"/>
        </w:rPr>
      </w:pPr>
      <w:r w:rsidRPr="00324180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</w:t>
      </w:r>
      <w:r w:rsidRPr="00324180">
        <w:rPr>
          <w:rFonts w:ascii="Times New Roman" w:hAnsi="Times New Roman"/>
          <w:color w:val="000000" w:themeColor="text1"/>
          <w:sz w:val="28"/>
          <w:szCs w:val="28"/>
        </w:rPr>
        <w:t xml:space="preserve">16 giờ 30 - </w:t>
      </w:r>
      <w:r w:rsidRPr="00324180">
        <w:rPr>
          <w:sz w:val="28"/>
          <w:szCs w:val="28"/>
        </w:rPr>
        <w:t>17 giờ 30</w:t>
      </w:r>
      <w:r>
        <w:rPr>
          <w:sz w:val="28"/>
          <w:szCs w:val="28"/>
        </w:rPr>
        <w:t>, tại Công ty TNHH Sung Ju Vina, khu công nghiệp Minh Hưng - Hàn Quốc.</w:t>
      </w:r>
    </w:p>
    <w:p w:rsidR="00D9391D" w:rsidRPr="007148BE" w:rsidRDefault="00D9391D" w:rsidP="005442E8">
      <w:pPr>
        <w:spacing w:before="120"/>
        <w:ind w:left="720" w:firstLine="720"/>
        <w:jc w:val="both"/>
        <w:rPr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Thành phần</w:t>
      </w:r>
      <w:r w:rsidRPr="00D9391D">
        <w:rPr>
          <w:sz w:val="28"/>
          <w:szCs w:val="28"/>
        </w:rPr>
        <w:t>:</w:t>
      </w:r>
      <w:r>
        <w:rPr>
          <w:sz w:val="28"/>
          <w:szCs w:val="28"/>
        </w:rPr>
        <w:t xml:space="preserve"> Các vị đại biểu Quốc hội tỉnh: Vũ Ngọc Long, Huỳnh Thành Chung; </w:t>
      </w:r>
      <w:r w:rsidR="00C0515F">
        <w:rPr>
          <w:sz w:val="28"/>
          <w:szCs w:val="28"/>
        </w:rPr>
        <w:t>đ/c Nguyễn Văn Nguyện - Phó Chánh</w:t>
      </w:r>
      <w:r>
        <w:rPr>
          <w:sz w:val="28"/>
          <w:szCs w:val="28"/>
        </w:rPr>
        <w:t xml:space="preserve"> Văn phòng Đoàn ĐBQH và HĐND tỉnh; </w:t>
      </w:r>
      <w:r w:rsidR="00F741B9">
        <w:rPr>
          <w:sz w:val="28"/>
          <w:szCs w:val="28"/>
        </w:rPr>
        <w:t xml:space="preserve">đ/c Mai Anh Nam - Trưởng Phòng Công tác Quốc hội; đ/c Nguyễn Minh Huy - Chuyên viên Phòng Công tác Quốc hội; </w:t>
      </w:r>
      <w:r>
        <w:rPr>
          <w:sz w:val="28"/>
          <w:szCs w:val="28"/>
        </w:rPr>
        <w:t>Phóng viên Đài PTTH và Báo Bình Phước (</w:t>
      </w:r>
      <w:r>
        <w:rPr>
          <w:i/>
          <w:sz w:val="28"/>
          <w:szCs w:val="28"/>
        </w:rPr>
        <w:t>dự và đưa tin).</w:t>
      </w:r>
      <w:r>
        <w:rPr>
          <w:sz w:val="28"/>
          <w:szCs w:val="28"/>
        </w:rPr>
        <w:t xml:space="preserve"> </w:t>
      </w:r>
    </w:p>
    <w:p w:rsidR="00D0242A" w:rsidRPr="00D0242A" w:rsidRDefault="00D0242A" w:rsidP="00B9146F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E1611C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="00F741B9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: Nguyễn Hồng Thịnh, Nguyễn Văn Dương.</w:t>
      </w:r>
      <w:r w:rsidRPr="00E1611C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 </w:t>
      </w:r>
    </w:p>
    <w:p w:rsidR="00163A41" w:rsidRDefault="00561EF0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SÁU </w:t>
      </w:r>
      <w:r w:rsidR="00163A41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2C0918">
        <w:rPr>
          <w:rFonts w:ascii="Times New Roman" w:hAnsi="Times New Roman"/>
          <w:b/>
          <w:sz w:val="28"/>
          <w:szCs w:val="28"/>
          <w:u w:val="single"/>
        </w:rPr>
        <w:t>17</w:t>
      </w:r>
      <w:r>
        <w:rPr>
          <w:rFonts w:ascii="Times New Roman" w:hAnsi="Times New Roman"/>
          <w:b/>
          <w:sz w:val="28"/>
          <w:szCs w:val="28"/>
          <w:u w:val="single"/>
        </w:rPr>
        <w:t>/01</w:t>
      </w:r>
      <w:r w:rsidR="00163A41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44B90" w:rsidRPr="00A44B90" w:rsidRDefault="00A44B90" w:rsidP="00A44B90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</w:t>
      </w:r>
      <w:r w:rsidRPr="00A44B90">
        <w:rPr>
          <w:rFonts w:ascii="Times New Roman" w:hAnsi="Times New Roman"/>
          <w:b/>
          <w:sz w:val="28"/>
          <w:szCs w:val="28"/>
        </w:rPr>
        <w:t>:</w:t>
      </w:r>
    </w:p>
    <w:p w:rsidR="00163A41" w:rsidRDefault="00A44B90" w:rsidP="00566A2E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A44B90">
        <w:rPr>
          <w:rStyle w:val="Strong"/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="00163A41"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DF71E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cùng </w:t>
      </w:r>
      <w:r w:rsidR="00DF71EB">
        <w:rPr>
          <w:sz w:val="28"/>
          <w:szCs w:val="28"/>
        </w:rPr>
        <w:t xml:space="preserve">Các vị đại biểu Quốc hội tỉnh: Phan Viết </w:t>
      </w:r>
      <w:r w:rsidR="00A151D5">
        <w:rPr>
          <w:sz w:val="28"/>
          <w:szCs w:val="28"/>
        </w:rPr>
        <w:t>Lượng</w:t>
      </w:r>
      <w:r w:rsidR="00DF71EB">
        <w:rPr>
          <w:sz w:val="28"/>
          <w:szCs w:val="28"/>
        </w:rPr>
        <w:t>,Vũ Ngọc Long</w:t>
      </w:r>
      <w:r w:rsidR="00B51ED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F71E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đi thăm và tặng quà cho trẻ em có hoàn cảnh đặc biệt khó khăn và các hộ nghèo, hộ gia đình có hoàn cảnh </w:t>
      </w:r>
      <w:r w:rsidR="009A0B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khó khăn tại các huyện, thị xã.</w:t>
      </w:r>
    </w:p>
    <w:p w:rsidR="00DF71EB" w:rsidRPr="00B66EC8" w:rsidRDefault="00B66EC8" w:rsidP="00B66EC8">
      <w:pPr>
        <w:spacing w:before="120"/>
        <w:ind w:left="72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Thành phần</w:t>
      </w:r>
      <w:r w:rsidR="00DF71E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Đại diện lãnh đạo: UBMTTQVN tỉnh, UBND </w:t>
      </w:r>
      <w:r w:rsidR="00A44B9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huyện Bù Đăng, UBND thị xã Phước Long, UBND huyện Phú Riềng, </w:t>
      </w:r>
      <w:r w:rsidR="00DF71E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UBMTTQVN </w:t>
      </w:r>
      <w:r w:rsidR="00A44B9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huyện </w:t>
      </w:r>
      <w:r w:rsidR="00A44B9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Bù Đăng, UBMTTQVN thị xã Phước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Long, UBMTTQVN huyện Phú Riềng; </w:t>
      </w:r>
      <w:r>
        <w:rPr>
          <w:sz w:val="28"/>
          <w:szCs w:val="28"/>
        </w:rPr>
        <w:t>l</w:t>
      </w:r>
      <w:r w:rsidR="00DF71EB">
        <w:rPr>
          <w:sz w:val="28"/>
          <w:szCs w:val="28"/>
        </w:rPr>
        <w:t xml:space="preserve">ãnh đạo Văn phòng Đoàn ĐBQH và HĐND tỉnh; </w:t>
      </w:r>
      <w:r w:rsidR="003C3EA9">
        <w:rPr>
          <w:sz w:val="28"/>
          <w:szCs w:val="28"/>
        </w:rPr>
        <w:t xml:space="preserve">đ/c Mai Anh Nam - Trưởng </w:t>
      </w:r>
      <w:r w:rsidR="00DF71EB">
        <w:rPr>
          <w:sz w:val="28"/>
          <w:szCs w:val="28"/>
        </w:rPr>
        <w:t xml:space="preserve">Phòng công tác Quốc hội; </w:t>
      </w:r>
      <w:r w:rsidR="003C3EA9">
        <w:rPr>
          <w:sz w:val="28"/>
          <w:szCs w:val="28"/>
        </w:rPr>
        <w:t xml:space="preserve">đ/c Nguyễn Minh Huy - Chuyên viên Phòng Công tác Quốc hội; </w:t>
      </w:r>
      <w:r w:rsidR="00DF71EB">
        <w:rPr>
          <w:sz w:val="28"/>
          <w:szCs w:val="28"/>
        </w:rPr>
        <w:t>Phòng HCTCQT</w:t>
      </w:r>
      <w:r w:rsidR="00DF1F83">
        <w:rPr>
          <w:sz w:val="28"/>
          <w:szCs w:val="28"/>
        </w:rPr>
        <w:t xml:space="preserve">; </w:t>
      </w:r>
      <w:r w:rsidR="00DF71EB">
        <w:rPr>
          <w:sz w:val="28"/>
          <w:szCs w:val="28"/>
        </w:rPr>
        <w:t>Phóng viên Đài PTTH và Báo Bình Phước (</w:t>
      </w:r>
      <w:r w:rsidR="00DF71EB">
        <w:rPr>
          <w:i/>
          <w:sz w:val="28"/>
          <w:szCs w:val="28"/>
        </w:rPr>
        <w:t>dự và đưa tin).</w:t>
      </w:r>
      <w:r w:rsidR="00DF71EB">
        <w:rPr>
          <w:sz w:val="28"/>
          <w:szCs w:val="28"/>
        </w:rPr>
        <w:t xml:space="preserve"> </w:t>
      </w:r>
    </w:p>
    <w:p w:rsidR="00A44B90" w:rsidRDefault="00A44B90" w:rsidP="00DF71EB">
      <w:pPr>
        <w:spacing w:before="120"/>
        <w:ind w:left="72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</w:p>
    <w:p w:rsidR="00A44B90" w:rsidRDefault="00A44B90" w:rsidP="00A44B90">
      <w:pPr>
        <w:spacing w:before="120" w:after="120" w:line="293" w:lineRule="auto"/>
        <w:ind w:left="720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 xml:space="preserve">+ 08 giờ </w:t>
      </w:r>
      <w:r w:rsidRPr="00800F86">
        <w:rPr>
          <w:b/>
          <w:i/>
          <w:sz w:val="28"/>
          <w:szCs w:val="28"/>
        </w:rPr>
        <w:t>00</w:t>
      </w:r>
      <w:r>
        <w:rPr>
          <w:b/>
          <w:i/>
          <w:sz w:val="28"/>
          <w:szCs w:val="28"/>
        </w:rPr>
        <w:t xml:space="preserve"> - 09 giờ 00: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 xml:space="preserve">huyện </w:t>
      </w:r>
      <w:r w:rsidRPr="00C269CD">
        <w:rPr>
          <w:sz w:val="28"/>
          <w:szCs w:val="28"/>
        </w:rPr>
        <w:t>Bù Đăng</w:t>
      </w:r>
      <w:r w:rsidRPr="00940D90">
        <w:rPr>
          <w:spacing w:val="-6"/>
          <w:sz w:val="28"/>
          <w:szCs w:val="28"/>
        </w:rPr>
        <w:t xml:space="preserve">. </w:t>
      </w:r>
    </w:p>
    <w:p w:rsidR="00A44B90" w:rsidRDefault="00A44B90" w:rsidP="00A44B90">
      <w:pPr>
        <w:spacing w:before="120" w:after="120" w:line="293" w:lineRule="auto"/>
        <w:ind w:left="720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>+ 09 giờ 3</w:t>
      </w:r>
      <w:r w:rsidRPr="00800F8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- 10 giờ15: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 xml:space="preserve">thị xã </w:t>
      </w:r>
      <w:r w:rsidRPr="00C269CD">
        <w:rPr>
          <w:sz w:val="28"/>
          <w:szCs w:val="28"/>
        </w:rPr>
        <w:t>Phước Long</w:t>
      </w:r>
      <w:r w:rsidRPr="00940D90">
        <w:rPr>
          <w:spacing w:val="-6"/>
          <w:sz w:val="28"/>
          <w:szCs w:val="28"/>
        </w:rPr>
        <w:t>.</w:t>
      </w:r>
    </w:p>
    <w:p w:rsidR="00A44B90" w:rsidRDefault="00A44B90" w:rsidP="00A44B90">
      <w:pPr>
        <w:spacing w:before="120" w:after="120" w:line="293" w:lineRule="auto"/>
        <w:ind w:left="698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 xml:space="preserve">+ 10 giờ 30 - 11 giờ 30: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 xml:space="preserve">huyện </w:t>
      </w:r>
      <w:r w:rsidRPr="00C269CD">
        <w:rPr>
          <w:sz w:val="28"/>
          <w:szCs w:val="28"/>
        </w:rPr>
        <w:t>Phú Riềng</w:t>
      </w:r>
      <w:r w:rsidRPr="00940D90">
        <w:rPr>
          <w:spacing w:val="-6"/>
          <w:sz w:val="28"/>
          <w:szCs w:val="28"/>
        </w:rPr>
        <w:t>.</w:t>
      </w:r>
    </w:p>
    <w:p w:rsidR="00C41C50" w:rsidRPr="00C41C50" w:rsidRDefault="00C41C50" w:rsidP="00C41C50">
      <w:pPr>
        <w:spacing w:before="120" w:after="120" w:line="293" w:lineRule="auto"/>
        <w:ind w:left="698" w:firstLine="720"/>
        <w:jc w:val="both"/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</w:pPr>
      <w:r w:rsidRPr="00C41C5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06 giờ 00 Đoàn x</w:t>
      </w:r>
      <w:r w:rsidRPr="00C41C50">
        <w:rPr>
          <w:i/>
          <w:sz w:val="28"/>
          <w:szCs w:val="28"/>
        </w:rPr>
        <w:t xml:space="preserve">uất phát tại trụ sở </w:t>
      </w:r>
      <w:r w:rsidRPr="00C41C50">
        <w:rPr>
          <w:rFonts w:cs="Tms Rmn"/>
          <w:i/>
          <w:sz w:val="28"/>
          <w:szCs w:val="28"/>
          <w:lang w:val="vi-VN"/>
        </w:rPr>
        <w:t>Đoàn ĐBQH và HĐND tỉnh</w:t>
      </w:r>
      <w:r>
        <w:rPr>
          <w:rFonts w:cs="Tms Rmn"/>
          <w:i/>
          <w:sz w:val="28"/>
          <w:szCs w:val="28"/>
        </w:rPr>
        <w:t>)</w:t>
      </w:r>
      <w:r w:rsidRPr="00C41C50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 xml:space="preserve"> </w:t>
      </w:r>
    </w:p>
    <w:p w:rsidR="00DF71EB" w:rsidRDefault="00DF71EB" w:rsidP="00C41C50">
      <w:pPr>
        <w:spacing w:before="120" w:after="120" w:line="293" w:lineRule="auto"/>
        <w:ind w:left="698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C41C5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Lái xe</w:t>
      </w:r>
      <w:r w:rsidR="00D3603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: Nguyễn Hồng Thịnh, Nguyễn Văn Dương.</w:t>
      </w:r>
    </w:p>
    <w:p w:rsidR="00A95EEC" w:rsidRDefault="00A95EEC" w:rsidP="00DD3587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A95EEC">
        <w:rPr>
          <w:rFonts w:ascii="Times New Roman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2</w:t>
      </w:r>
      <w:r w:rsidRPr="00A95EEC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  <w:r w:rsidRPr="00A95EEC">
        <w:rPr>
          <w:sz w:val="28"/>
          <w:szCs w:val="28"/>
        </w:rPr>
        <w:t xml:space="preserve"> </w:t>
      </w:r>
      <w:r>
        <w:rPr>
          <w:sz w:val="28"/>
          <w:szCs w:val="28"/>
        </w:rPr>
        <w:t>Các vị đại biểu Quốc hội tỉnh: Nguyễn Tuấn Anh, Huỳnh Thành Chung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 thăm và tặng quà </w:t>
      </w:r>
      <w:r w:rsidR="00D4470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cho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các hộ nghèo, hộ gia đình có ho</w:t>
      </w:r>
      <w:r w:rsidR="00DD358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àn cảnh khó khăn tại các huyện </w:t>
      </w:r>
      <w:r w:rsidR="00DD3587" w:rsidRPr="00C269CD">
        <w:rPr>
          <w:sz w:val="28"/>
          <w:szCs w:val="28"/>
        </w:rPr>
        <w:t xml:space="preserve">Bù </w:t>
      </w:r>
      <w:r w:rsidR="00DD3587">
        <w:rPr>
          <w:sz w:val="28"/>
          <w:szCs w:val="28"/>
        </w:rPr>
        <w:t>Gia Mập</w:t>
      </w:r>
      <w:r w:rsidR="00DD3587">
        <w:rPr>
          <w:spacing w:val="-6"/>
          <w:sz w:val="28"/>
          <w:szCs w:val="28"/>
        </w:rPr>
        <w:t xml:space="preserve">, </w:t>
      </w:r>
      <w:r w:rsidR="00DD3587">
        <w:rPr>
          <w:sz w:val="28"/>
          <w:szCs w:val="28"/>
        </w:rPr>
        <w:t>Bù Đốp và Lộc Ninh.</w:t>
      </w:r>
    </w:p>
    <w:p w:rsidR="00A95EEC" w:rsidRPr="00B66EC8" w:rsidRDefault="00A95EEC" w:rsidP="00B66EC8">
      <w:pPr>
        <w:spacing w:before="120"/>
        <w:ind w:left="72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B66EC8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Thành phần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Đại diện lãnh đạo: UBMTTQVN tỉnh, UBND huyện Bù Gia Mập, UBND huyện Bù Đốp, UBND huyện Lộc Ninh, UBMTTQVN huyện Bù Gia Mập, UBMTTQVN </w:t>
      </w:r>
      <w:r w:rsidR="005A745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huyện </w:t>
      </w:r>
      <w:r w:rsidR="00B66EC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Bù Đốp, UBMTTQVN huyện Lộc Ninh; </w:t>
      </w:r>
      <w:r w:rsidR="00B66EC8">
        <w:rPr>
          <w:sz w:val="28"/>
          <w:szCs w:val="28"/>
        </w:rPr>
        <w:t>đ</w:t>
      </w:r>
      <w:r w:rsidR="00DF1F83">
        <w:rPr>
          <w:sz w:val="28"/>
          <w:szCs w:val="28"/>
        </w:rPr>
        <w:t>/c Nguyễn Văn Nguyện - Phó Chánh</w:t>
      </w:r>
      <w:r>
        <w:rPr>
          <w:sz w:val="28"/>
          <w:szCs w:val="28"/>
        </w:rPr>
        <w:t xml:space="preserve"> Văn phòng Đoàn ĐBQH và HĐND tỉnh; </w:t>
      </w:r>
      <w:r w:rsidR="00DF1F83">
        <w:rPr>
          <w:sz w:val="28"/>
          <w:szCs w:val="28"/>
        </w:rPr>
        <w:t xml:space="preserve">đ/c Trần Quốc Khánh - Chuyên viên </w:t>
      </w:r>
      <w:r>
        <w:rPr>
          <w:sz w:val="28"/>
          <w:szCs w:val="28"/>
        </w:rPr>
        <w:t xml:space="preserve">Phòng công tác Quốc hội; </w:t>
      </w:r>
      <w:r w:rsidR="00DF1F83">
        <w:rPr>
          <w:sz w:val="28"/>
          <w:szCs w:val="28"/>
        </w:rPr>
        <w:t xml:space="preserve">đ/c Bùi Quang Duy - Chuyên viên </w:t>
      </w:r>
      <w:r>
        <w:rPr>
          <w:sz w:val="28"/>
          <w:szCs w:val="28"/>
        </w:rPr>
        <w:t xml:space="preserve">Phòng Thông tin - Dân nguyện; </w:t>
      </w:r>
      <w:r w:rsidR="000C5560">
        <w:rPr>
          <w:sz w:val="28"/>
          <w:szCs w:val="28"/>
        </w:rPr>
        <w:t xml:space="preserve">Phòng HCTCQT; </w:t>
      </w:r>
      <w:r>
        <w:rPr>
          <w:sz w:val="28"/>
          <w:szCs w:val="28"/>
        </w:rPr>
        <w:t>Phóng viên Đài PTTH và Báo Bình Phước (</w:t>
      </w:r>
      <w:r>
        <w:rPr>
          <w:i/>
          <w:sz w:val="28"/>
          <w:szCs w:val="28"/>
        </w:rPr>
        <w:t>dự và đưa tin).</w:t>
      </w:r>
      <w:r>
        <w:rPr>
          <w:sz w:val="28"/>
          <w:szCs w:val="28"/>
        </w:rPr>
        <w:t xml:space="preserve"> </w:t>
      </w:r>
    </w:p>
    <w:p w:rsidR="008B4EF1" w:rsidRDefault="008B4EF1" w:rsidP="008B4EF1">
      <w:pPr>
        <w:spacing w:before="120"/>
        <w:ind w:left="72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</w:p>
    <w:p w:rsidR="008B4EF1" w:rsidRDefault="008B4EF1" w:rsidP="008B4EF1">
      <w:pPr>
        <w:spacing w:before="120" w:after="120" w:line="293" w:lineRule="auto"/>
        <w:ind w:left="720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 xml:space="preserve">+ 08 giờ </w:t>
      </w:r>
      <w:r w:rsidRPr="00800F86">
        <w:rPr>
          <w:b/>
          <w:i/>
          <w:sz w:val="28"/>
          <w:szCs w:val="28"/>
        </w:rPr>
        <w:t>00</w:t>
      </w:r>
      <w:r>
        <w:rPr>
          <w:b/>
          <w:i/>
          <w:sz w:val="28"/>
          <w:szCs w:val="28"/>
        </w:rPr>
        <w:t xml:space="preserve"> - 09 giờ 00: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 xml:space="preserve">huyện </w:t>
      </w:r>
      <w:r w:rsidRPr="00C269CD">
        <w:rPr>
          <w:sz w:val="28"/>
          <w:szCs w:val="28"/>
        </w:rPr>
        <w:t xml:space="preserve">Bù </w:t>
      </w:r>
      <w:r>
        <w:rPr>
          <w:sz w:val="28"/>
          <w:szCs w:val="28"/>
        </w:rPr>
        <w:t>Gia Mập</w:t>
      </w:r>
      <w:r w:rsidRPr="00940D90">
        <w:rPr>
          <w:spacing w:val="-6"/>
          <w:sz w:val="28"/>
          <w:szCs w:val="28"/>
        </w:rPr>
        <w:t xml:space="preserve">. </w:t>
      </w:r>
    </w:p>
    <w:p w:rsidR="008B4EF1" w:rsidRDefault="008B4EF1" w:rsidP="008B4EF1">
      <w:pPr>
        <w:spacing w:before="120" w:after="120" w:line="293" w:lineRule="auto"/>
        <w:ind w:left="720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>+ 09 giờ 2</w:t>
      </w:r>
      <w:r w:rsidRPr="00800F8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- 10 giờ 20: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>huyện Bù Đốp</w:t>
      </w:r>
      <w:r w:rsidRPr="00940D90">
        <w:rPr>
          <w:spacing w:val="-6"/>
          <w:sz w:val="28"/>
          <w:szCs w:val="28"/>
        </w:rPr>
        <w:t>.</w:t>
      </w:r>
    </w:p>
    <w:p w:rsidR="008B4EF1" w:rsidRPr="00A00E08" w:rsidRDefault="008B4EF1" w:rsidP="008B4EF1">
      <w:pPr>
        <w:spacing w:before="120" w:after="120" w:line="293" w:lineRule="auto"/>
        <w:ind w:left="720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 xml:space="preserve">+ 10 giờ 30 - 11 giờ 30: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>huyện Lộc Ninh</w:t>
      </w:r>
      <w:r w:rsidRPr="00940D90">
        <w:rPr>
          <w:spacing w:val="-6"/>
          <w:sz w:val="28"/>
          <w:szCs w:val="28"/>
        </w:rPr>
        <w:t>.</w:t>
      </w:r>
    </w:p>
    <w:p w:rsidR="008B4EF1" w:rsidRPr="00C41C50" w:rsidRDefault="008B4EF1" w:rsidP="008B4EF1">
      <w:pPr>
        <w:spacing w:before="120" w:after="120" w:line="293" w:lineRule="auto"/>
        <w:ind w:left="698" w:firstLine="720"/>
        <w:jc w:val="both"/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</w:pPr>
      <w:r w:rsidRPr="00C41C5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06 giờ 00 Đoàn x</w:t>
      </w:r>
      <w:r w:rsidRPr="00C41C50">
        <w:rPr>
          <w:i/>
          <w:sz w:val="28"/>
          <w:szCs w:val="28"/>
        </w:rPr>
        <w:t xml:space="preserve">uất phát tại trụ sở </w:t>
      </w:r>
      <w:r w:rsidRPr="00C41C50">
        <w:rPr>
          <w:rFonts w:cs="Tms Rmn"/>
          <w:i/>
          <w:sz w:val="28"/>
          <w:szCs w:val="28"/>
          <w:lang w:val="vi-VN"/>
        </w:rPr>
        <w:t>Đoàn ĐBQH và HĐND tỉnh</w:t>
      </w:r>
      <w:r>
        <w:rPr>
          <w:rFonts w:cs="Tms Rmn"/>
          <w:i/>
          <w:sz w:val="28"/>
          <w:szCs w:val="28"/>
        </w:rPr>
        <w:t>)</w:t>
      </w:r>
      <w:r w:rsidRPr="00C41C50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 xml:space="preserve"> </w:t>
      </w:r>
    </w:p>
    <w:p w:rsidR="00A95EEC" w:rsidRPr="00C41C50" w:rsidRDefault="008B4EF1" w:rsidP="00C41C50">
      <w:pPr>
        <w:spacing w:before="120" w:after="120" w:line="293" w:lineRule="auto"/>
        <w:ind w:left="698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8B4EF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Lái xe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:</w:t>
      </w:r>
      <w:r w:rsidR="00D3040F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Nguyễn Vĩnh Sáu.</w:t>
      </w:r>
    </w:p>
    <w:p w:rsidR="00A44B90" w:rsidRPr="00A44B90" w:rsidRDefault="00A44B90" w:rsidP="00A44B90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</w:t>
      </w:r>
      <w:r w:rsidRPr="00A44B90">
        <w:rPr>
          <w:rFonts w:ascii="Times New Roman" w:hAnsi="Times New Roman"/>
          <w:b/>
          <w:sz w:val="28"/>
          <w:szCs w:val="28"/>
        </w:rPr>
        <w:t>:</w:t>
      </w:r>
    </w:p>
    <w:p w:rsidR="00A44B90" w:rsidRDefault="00A44B90" w:rsidP="00A44B90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A44B90">
        <w:rPr>
          <w:rStyle w:val="Strong"/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cùng </w:t>
      </w:r>
      <w:r>
        <w:rPr>
          <w:sz w:val="28"/>
          <w:szCs w:val="28"/>
        </w:rPr>
        <w:t>Các vị đại biểu Quốc hội tỉnh: Phan Viết</w:t>
      </w:r>
      <w:r w:rsidR="00A151D5">
        <w:rPr>
          <w:sz w:val="28"/>
          <w:szCs w:val="28"/>
        </w:rPr>
        <w:t xml:space="preserve"> Lượng</w:t>
      </w:r>
      <w:r>
        <w:rPr>
          <w:sz w:val="28"/>
          <w:szCs w:val="28"/>
        </w:rPr>
        <w:t>,Vũ Ngọc Long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 thăm và tặng quà cho trẻ em có hoàn cảnh đặc biệt khó khăn và các hộ nghèo, hộ gia </w:t>
      </w:r>
      <w:r w:rsidR="00DD358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đình có hoàn cảnh khó khăn tại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huyện</w:t>
      </w:r>
      <w:r w:rsidR="009A0B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Đồng Phú và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thành phố</w:t>
      </w:r>
      <w:r w:rsidR="009A0B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Đồng Xoài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D36034" w:rsidRPr="0082262F" w:rsidRDefault="0082262F" w:rsidP="0082262F">
      <w:pPr>
        <w:spacing w:before="120"/>
        <w:ind w:left="72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Thành phần:</w:t>
      </w:r>
      <w:r w:rsidR="00A44B9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Đại diện lãnh đạo: UBMTTQVN tỉnh, UBND huyện Đồng Phú, UBND thành phố Đồng Xoài, UBMTTQVN huyện Đồng Ph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ú, UBMTTQVN thành phố Đồng Xoài; lãnh </w:t>
      </w:r>
      <w:r w:rsidR="00D36034">
        <w:rPr>
          <w:sz w:val="28"/>
          <w:szCs w:val="28"/>
        </w:rPr>
        <w:t>đạo Văn phòng Đoàn ĐBQH và HĐND tỉnh; đ/c Mai Anh Nam - Trưởng Phòng công tác Quốc hội; đ/c Nguyễn Minh Huy - Chuyên viên Phòng Công tác Quốc hội; Phòng HCTCQT; Phóng viên Đài PTTH và Báo Bình Phước (</w:t>
      </w:r>
      <w:r w:rsidR="00D36034">
        <w:rPr>
          <w:i/>
          <w:sz w:val="28"/>
          <w:szCs w:val="28"/>
        </w:rPr>
        <w:t>dự và đưa tin).</w:t>
      </w:r>
      <w:r w:rsidR="00D36034">
        <w:rPr>
          <w:sz w:val="28"/>
          <w:szCs w:val="28"/>
        </w:rPr>
        <w:t xml:space="preserve"> </w:t>
      </w:r>
    </w:p>
    <w:p w:rsidR="00A44B90" w:rsidRDefault="00A44B90" w:rsidP="00A44B90">
      <w:pPr>
        <w:spacing w:before="120"/>
        <w:ind w:left="72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Thời gian, địa điểm:</w:t>
      </w:r>
    </w:p>
    <w:p w:rsidR="00A44B90" w:rsidRDefault="00A44B90" w:rsidP="00A44B90">
      <w:pPr>
        <w:spacing w:before="120" w:after="120" w:line="293" w:lineRule="auto"/>
        <w:ind w:left="698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>+ 14 giờ 0</w:t>
      </w:r>
      <w:r w:rsidRPr="00800F8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- 15 giờ 00: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>huyện Đồng Phú</w:t>
      </w:r>
      <w:r w:rsidRPr="00940D90">
        <w:rPr>
          <w:spacing w:val="-6"/>
          <w:sz w:val="28"/>
          <w:szCs w:val="28"/>
        </w:rPr>
        <w:t xml:space="preserve">. </w:t>
      </w:r>
    </w:p>
    <w:p w:rsidR="00A44B90" w:rsidRDefault="00A44B90" w:rsidP="00A44B90">
      <w:pPr>
        <w:spacing w:before="120" w:after="120" w:line="293" w:lineRule="auto"/>
        <w:ind w:left="698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>+ 15 giờ 3</w:t>
      </w:r>
      <w:r w:rsidRPr="00800F8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- 16 giờ 20: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>thành phố Đồng Xoài</w:t>
      </w:r>
      <w:r w:rsidRPr="00940D90">
        <w:rPr>
          <w:spacing w:val="-6"/>
          <w:sz w:val="28"/>
          <w:szCs w:val="28"/>
        </w:rPr>
        <w:t>.</w:t>
      </w:r>
    </w:p>
    <w:p w:rsidR="0089157B" w:rsidRDefault="0089157B" w:rsidP="0089157B">
      <w:pPr>
        <w:spacing w:before="120" w:after="120" w:line="293" w:lineRule="auto"/>
        <w:ind w:left="698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 xml:space="preserve">+ 16 giờ 30: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</w:t>
      </w:r>
      <w:r>
        <w:rPr>
          <w:sz w:val="28"/>
          <w:szCs w:val="28"/>
        </w:rPr>
        <w:t>cho công nhân nghèo có hoàn cảnh khó khăn tại Xí nghiệp Công trình công cộng thành phố Đồng Xoài.</w:t>
      </w:r>
    </w:p>
    <w:p w:rsidR="00A44B90" w:rsidRDefault="00A44B90" w:rsidP="00A44B90">
      <w:pPr>
        <w:spacing w:before="120" w:after="120" w:line="293" w:lineRule="auto"/>
        <w:ind w:left="698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>+ 1</w:t>
      </w:r>
      <w:r w:rsidR="00D443F4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giờ </w:t>
      </w:r>
      <w:r w:rsidR="00D443F4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</w:t>
      </w:r>
      <w:r>
        <w:rPr>
          <w:sz w:val="28"/>
          <w:szCs w:val="28"/>
        </w:rPr>
        <w:t xml:space="preserve">cho công nhân nghèo có hoàn cảnh khó khăn tại </w:t>
      </w:r>
      <w:r w:rsidR="00E146CF">
        <w:rPr>
          <w:sz w:val="28"/>
          <w:szCs w:val="28"/>
        </w:rPr>
        <w:t xml:space="preserve">khu Nhà trọ Hoàng Khắc Tiến, </w:t>
      </w:r>
      <w:r>
        <w:rPr>
          <w:sz w:val="28"/>
          <w:szCs w:val="28"/>
        </w:rPr>
        <w:t xml:space="preserve">khu công nghiệp </w:t>
      </w:r>
      <w:r w:rsidR="00E146CF">
        <w:rPr>
          <w:sz w:val="28"/>
          <w:szCs w:val="28"/>
        </w:rPr>
        <w:t>Bắc</w:t>
      </w:r>
      <w:r w:rsidR="0089157B">
        <w:rPr>
          <w:sz w:val="28"/>
          <w:szCs w:val="28"/>
        </w:rPr>
        <w:t xml:space="preserve"> Đồng Phú (khu phố Bàu Ké, thị trấn Tân Phú, huyện Đồng Phú)</w:t>
      </w:r>
    </w:p>
    <w:p w:rsidR="00E4381D" w:rsidRPr="00E4381D" w:rsidRDefault="00E4381D" w:rsidP="00E4381D">
      <w:pPr>
        <w:spacing w:before="120" w:after="120" w:line="293" w:lineRule="auto"/>
        <w:ind w:left="698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C41C5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Lái xe</w:t>
      </w:r>
      <w:r w:rsidR="0089157B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: Nguyễn Hồng Thịnh</w:t>
      </w:r>
      <w:r w:rsidR="00D443F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, Nguyễn Văn Dương.</w:t>
      </w:r>
    </w:p>
    <w:p w:rsidR="005A745D" w:rsidRDefault="005A745D" w:rsidP="005A745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A95EEC">
        <w:rPr>
          <w:rFonts w:ascii="Times New Roman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2</w:t>
      </w:r>
      <w:r w:rsidRPr="00A95EEC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  <w:r w:rsidRPr="00A95EEC">
        <w:rPr>
          <w:sz w:val="28"/>
          <w:szCs w:val="28"/>
        </w:rPr>
        <w:t xml:space="preserve"> </w:t>
      </w:r>
      <w:r>
        <w:rPr>
          <w:sz w:val="28"/>
          <w:szCs w:val="28"/>
        </w:rPr>
        <w:t>Các vị đại biểu Quốc hội tỉnh: Nguyễn Tuấn Anh, Huỳnh Thành Chung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 thăm và tặng quà </w:t>
      </w:r>
      <w:r w:rsidR="00D4470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cho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các hộ nghèo, hộ gia đình có hoàn cảnh khó khăn tại các huyện, thị xã.</w:t>
      </w:r>
    </w:p>
    <w:p w:rsidR="00D36034" w:rsidRPr="0082262F" w:rsidRDefault="005A745D" w:rsidP="0082262F">
      <w:pPr>
        <w:spacing w:before="120"/>
        <w:ind w:left="72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2262F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Thành phần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Đại diện lãnh đạo: UBMTTQVN tỉnh, UBND thị xã Bình Long, UBND huyện Hớn Quản, UBND thị xã Chơn Thành, UBMTTQVN thị xã Bình Long, UBMTTQVN huyện Hớn Q</w:t>
      </w:r>
      <w:r w:rsidR="0082262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uản, UBMTTQVN thị xã Chơn Thành;</w:t>
      </w:r>
      <w:r w:rsidR="0082262F">
        <w:rPr>
          <w:sz w:val="28"/>
          <w:szCs w:val="28"/>
        </w:rPr>
        <w:t xml:space="preserve"> đ</w:t>
      </w:r>
      <w:r w:rsidR="00D36034">
        <w:rPr>
          <w:sz w:val="28"/>
          <w:szCs w:val="28"/>
        </w:rPr>
        <w:t xml:space="preserve">/c Nguyễn Văn Nguyện - Phó Chánh Văn phòng Đoàn ĐBQH và HĐND tỉnh; đ/c Trần Quốc Khánh - Chuyên viên Phòng công tác Quốc hội; đ/c Bùi Quang Duy - Chuyên viên Phòng Thông tin - Dân nguyện; </w:t>
      </w:r>
      <w:r w:rsidR="002A6FC7">
        <w:rPr>
          <w:sz w:val="28"/>
          <w:szCs w:val="28"/>
        </w:rPr>
        <w:t xml:space="preserve">Phòng HCTCQT; </w:t>
      </w:r>
      <w:r w:rsidR="00D36034">
        <w:rPr>
          <w:sz w:val="28"/>
          <w:szCs w:val="28"/>
        </w:rPr>
        <w:t>Phóng viên Đài PTTH và Báo Bình Phước (</w:t>
      </w:r>
      <w:r w:rsidR="00D36034">
        <w:rPr>
          <w:i/>
          <w:sz w:val="28"/>
          <w:szCs w:val="28"/>
        </w:rPr>
        <w:t>dự và đưa tin).</w:t>
      </w:r>
      <w:r w:rsidR="00D36034">
        <w:rPr>
          <w:sz w:val="28"/>
          <w:szCs w:val="28"/>
        </w:rPr>
        <w:t xml:space="preserve"> </w:t>
      </w:r>
    </w:p>
    <w:p w:rsidR="005A745D" w:rsidRDefault="005A745D" w:rsidP="005A745D">
      <w:pPr>
        <w:spacing w:before="120"/>
        <w:ind w:left="72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</w:p>
    <w:p w:rsidR="005A745D" w:rsidRDefault="005A745D" w:rsidP="005A745D">
      <w:pPr>
        <w:spacing w:before="120" w:after="120" w:line="293" w:lineRule="auto"/>
        <w:ind w:left="720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>+ 13 giờ 3</w:t>
      </w:r>
      <w:r w:rsidRPr="00800F8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- 14 giờ 30: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>thị xã Bình Long</w:t>
      </w:r>
      <w:r w:rsidRPr="00940D90">
        <w:rPr>
          <w:spacing w:val="-6"/>
          <w:sz w:val="28"/>
          <w:szCs w:val="28"/>
        </w:rPr>
        <w:t xml:space="preserve">. </w:t>
      </w:r>
    </w:p>
    <w:p w:rsidR="005A745D" w:rsidRDefault="005A745D" w:rsidP="005A745D">
      <w:pPr>
        <w:spacing w:before="120" w:after="120" w:line="293" w:lineRule="auto"/>
        <w:ind w:left="720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>+  14 giờ 4</w:t>
      </w:r>
      <w:r w:rsidRPr="00800F8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- 15 giờ 30: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>huyện Hớn Quản</w:t>
      </w:r>
      <w:r w:rsidRPr="00940D90">
        <w:rPr>
          <w:spacing w:val="-6"/>
          <w:sz w:val="28"/>
          <w:szCs w:val="28"/>
        </w:rPr>
        <w:t>.</w:t>
      </w:r>
    </w:p>
    <w:p w:rsidR="005A745D" w:rsidRDefault="005A745D" w:rsidP="005A745D">
      <w:pPr>
        <w:spacing w:before="120" w:after="120" w:line="293" w:lineRule="auto"/>
        <w:ind w:left="720" w:firstLine="720"/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>+ 16 giờ 0</w:t>
      </w:r>
      <w:r w:rsidRPr="00800F8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- 16 giờ 30: </w:t>
      </w:r>
      <w:r>
        <w:rPr>
          <w:sz w:val="28"/>
          <w:szCs w:val="28"/>
        </w:rPr>
        <w:t>thăm và t</w:t>
      </w:r>
      <w:r w:rsidRPr="00C269CD">
        <w:rPr>
          <w:sz w:val="28"/>
          <w:szCs w:val="28"/>
        </w:rPr>
        <w:t xml:space="preserve">ặng quà tại </w:t>
      </w:r>
      <w:r>
        <w:rPr>
          <w:sz w:val="28"/>
          <w:szCs w:val="28"/>
        </w:rPr>
        <w:t>thị xã Chơn Thành</w:t>
      </w:r>
      <w:r w:rsidRPr="00940D90">
        <w:rPr>
          <w:spacing w:val="-6"/>
          <w:sz w:val="28"/>
          <w:szCs w:val="28"/>
        </w:rPr>
        <w:t>.</w:t>
      </w:r>
    </w:p>
    <w:p w:rsidR="005A745D" w:rsidRDefault="005A745D" w:rsidP="005A745D">
      <w:pPr>
        <w:spacing w:before="120" w:after="120" w:line="293" w:lineRule="auto"/>
        <w:ind w:left="698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8B4EF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Lái xe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:</w:t>
      </w:r>
      <w:r w:rsidR="00D3040F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Nguyễn Vĩnh Sáu.</w:t>
      </w:r>
    </w:p>
    <w:p w:rsidR="00E4381D" w:rsidRDefault="00E4381D" w:rsidP="00E4381D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BẢY 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ngày 18/01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9B4372" w:rsidRPr="00433E5A" w:rsidRDefault="009B4372" w:rsidP="009B4372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 w:rsidRPr="00433E5A">
        <w:rPr>
          <w:rStyle w:val="Strong"/>
          <w:rFonts w:ascii="Times New Roman" w:hAnsi="Times New Roman"/>
          <w:color w:val="FF0000"/>
          <w:sz w:val="28"/>
          <w:szCs w:val="28"/>
        </w:rPr>
        <w:t>1</w:t>
      </w:r>
      <w:r w:rsidRPr="00433E5A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. Đ/c Điểu Huỳnh Sang - TUV, Phó Trưởng Đoàn chuyên trách phụ trách Đoàn ĐBQH tỉnh; đ/c </w:t>
      </w:r>
      <w:r w:rsidRPr="00433E5A">
        <w:rPr>
          <w:color w:val="FF0000"/>
          <w:sz w:val="28"/>
          <w:szCs w:val="28"/>
        </w:rPr>
        <w:t>Phan Viết Lượng</w:t>
      </w:r>
      <w:r w:rsidRPr="00433E5A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- </w:t>
      </w:r>
      <w:r w:rsidRPr="00433E5A">
        <w:rPr>
          <w:color w:val="FF0000"/>
          <w:sz w:val="28"/>
          <w:szCs w:val="28"/>
        </w:rPr>
        <w:t xml:space="preserve">đại biểu Quốc hội tỉnh </w:t>
      </w:r>
      <w:r w:rsidRPr="00433E5A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đi thăm và chúc tết Ban Thường trực UBMTTQVN tỉnh, Đài PTTH và Báo Bình Phước.</w:t>
      </w:r>
    </w:p>
    <w:p w:rsidR="009B4372" w:rsidRPr="00433E5A" w:rsidRDefault="009B4372" w:rsidP="009B4372">
      <w:pPr>
        <w:spacing w:before="120"/>
        <w:ind w:left="720"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33E5A">
        <w:rPr>
          <w:rStyle w:val="Strong"/>
          <w:rFonts w:ascii="Times New Roman" w:hAnsi="Times New Roman"/>
          <w:i/>
          <w:color w:val="FF0000"/>
          <w:sz w:val="28"/>
          <w:szCs w:val="28"/>
        </w:rPr>
        <w:t>Thành phần</w:t>
      </w:r>
      <w:r w:rsidRPr="00433E5A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: Đ/c Mai Anh Nam - Trưởng Phòng Công tác Quốc hội</w:t>
      </w:r>
      <w:r w:rsidRPr="00433E5A">
        <w:rPr>
          <w:color w:val="FF0000"/>
          <w:sz w:val="28"/>
          <w:szCs w:val="28"/>
        </w:rPr>
        <w:t xml:space="preserve">; </w:t>
      </w:r>
      <w:r w:rsidR="009F164B" w:rsidRPr="00433E5A">
        <w:rPr>
          <w:color w:val="FF0000"/>
          <w:sz w:val="28"/>
          <w:szCs w:val="28"/>
        </w:rPr>
        <w:t xml:space="preserve">đ/c </w:t>
      </w:r>
      <w:r w:rsidR="009F164B">
        <w:rPr>
          <w:color w:val="FF0000"/>
          <w:sz w:val="28"/>
          <w:szCs w:val="28"/>
        </w:rPr>
        <w:t>Thạch Kim Trung</w:t>
      </w:r>
      <w:r w:rsidR="009F164B" w:rsidRPr="00433E5A">
        <w:rPr>
          <w:color w:val="FF0000"/>
          <w:sz w:val="28"/>
          <w:szCs w:val="28"/>
        </w:rPr>
        <w:t xml:space="preserve"> - Chuyên viên Phòng Thông tin - Dân nguyện</w:t>
      </w:r>
      <w:r w:rsidR="009F164B">
        <w:rPr>
          <w:color w:val="FF0000"/>
          <w:sz w:val="28"/>
          <w:szCs w:val="28"/>
        </w:rPr>
        <w:t>;</w:t>
      </w:r>
      <w:r w:rsidR="009F164B" w:rsidRPr="00433E5A">
        <w:rPr>
          <w:color w:val="FF0000"/>
          <w:sz w:val="28"/>
          <w:szCs w:val="28"/>
        </w:rPr>
        <w:t xml:space="preserve"> </w:t>
      </w:r>
      <w:r w:rsidR="00433E5A" w:rsidRPr="00433E5A">
        <w:rPr>
          <w:color w:val="FF0000"/>
          <w:sz w:val="28"/>
          <w:szCs w:val="28"/>
        </w:rPr>
        <w:t>đ/c Trần Quốc Khánh - Chuyên viên Phòng công tác Quốc hội</w:t>
      </w:r>
      <w:r w:rsidR="00433E5A">
        <w:rPr>
          <w:color w:val="FF0000"/>
          <w:sz w:val="28"/>
          <w:szCs w:val="28"/>
        </w:rPr>
        <w:t>;</w:t>
      </w:r>
      <w:r w:rsidRPr="00433E5A">
        <w:rPr>
          <w:color w:val="FF0000"/>
          <w:sz w:val="28"/>
          <w:szCs w:val="28"/>
        </w:rPr>
        <w:t xml:space="preserve"> Phóng viên Đài PTTH và Báo Bình Phước (</w:t>
      </w:r>
      <w:r w:rsidRPr="00433E5A">
        <w:rPr>
          <w:i/>
          <w:color w:val="FF0000"/>
          <w:sz w:val="28"/>
          <w:szCs w:val="28"/>
        </w:rPr>
        <w:t>dự và đưa tin).</w:t>
      </w:r>
      <w:r w:rsidRPr="00433E5A">
        <w:rPr>
          <w:color w:val="FF0000"/>
          <w:sz w:val="28"/>
          <w:szCs w:val="28"/>
        </w:rPr>
        <w:t xml:space="preserve"> </w:t>
      </w:r>
    </w:p>
    <w:p w:rsidR="009B4372" w:rsidRPr="00340B0C" w:rsidRDefault="009B4372" w:rsidP="009B4372">
      <w:pPr>
        <w:spacing w:before="120"/>
        <w:ind w:left="720" w:firstLine="720"/>
        <w:jc w:val="both"/>
        <w:rPr>
          <w:rStyle w:val="Strong"/>
          <w:rFonts w:ascii="Times New Roman" w:hAnsi="Times New Roman"/>
          <w:bCs w:val="0"/>
          <w:color w:val="FF0000"/>
          <w:sz w:val="28"/>
          <w:szCs w:val="28"/>
        </w:rPr>
      </w:pPr>
      <w:r w:rsidRPr="00433E5A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điểm:</w:t>
      </w:r>
      <w:r w:rsidR="00340B0C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340B0C" w:rsidRPr="00340B0C">
        <w:rPr>
          <w:rFonts w:ascii="Times New Roman" w:hAnsi="Times New Roman"/>
          <w:color w:val="FF0000"/>
          <w:sz w:val="28"/>
          <w:szCs w:val="28"/>
        </w:rPr>
        <w:t>08 giờ 00,</w:t>
      </w:r>
      <w:r w:rsidR="00340B0C">
        <w:rPr>
          <w:rFonts w:ascii="Times New Roman" w:hAnsi="Times New Roman"/>
          <w:color w:val="FF0000"/>
          <w:sz w:val="28"/>
          <w:szCs w:val="28"/>
        </w:rPr>
        <w:t xml:space="preserve"> tại </w:t>
      </w:r>
      <w:r w:rsidR="00340B0C" w:rsidRPr="00433E5A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UBMTTQVN tỉnh, Đài PTTH và Báo Bình Phước</w:t>
      </w:r>
    </w:p>
    <w:p w:rsidR="009B4372" w:rsidRPr="00340B0C" w:rsidRDefault="009B4372" w:rsidP="00340B0C">
      <w:pPr>
        <w:pStyle w:val="BodyTextIndent3"/>
        <w:jc w:val="left"/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</w:pPr>
      <w:r w:rsidRPr="00433E5A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>Lái xe</w:t>
      </w:r>
      <w:r w:rsidR="00340B0C"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  <w:t>: Nguyễn Hồng Thịnh, Nguyễn Vĩnh Sáu.</w:t>
      </w:r>
      <w:bookmarkStart w:id="0" w:name="_GoBack"/>
      <w:bookmarkEnd w:id="0"/>
    </w:p>
    <w:p w:rsidR="00702D43" w:rsidRDefault="009B4372" w:rsidP="00702D43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37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4381D">
        <w:rPr>
          <w:sz w:val="28"/>
          <w:szCs w:val="28"/>
        </w:rPr>
        <w:t>Các vị đại biểu Quốc hội tỉnh: Nguyễn Tuấn Anh,</w:t>
      </w:r>
      <w:r w:rsidR="00326B56" w:rsidRPr="009B4372">
        <w:rPr>
          <w:color w:val="FF0000"/>
          <w:sz w:val="28"/>
          <w:szCs w:val="28"/>
        </w:rPr>
        <w:t>Vũ Ngọc Long</w:t>
      </w:r>
      <w:r w:rsidR="00326B56">
        <w:rPr>
          <w:sz w:val="28"/>
          <w:szCs w:val="28"/>
        </w:rPr>
        <w:t>,</w:t>
      </w:r>
      <w:r w:rsidR="00E4381D">
        <w:rPr>
          <w:sz w:val="28"/>
          <w:szCs w:val="28"/>
        </w:rPr>
        <w:t xml:space="preserve"> Huỳnh Thành Chung</w:t>
      </w:r>
      <w:r w:rsidR="00E438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 thăm và tặng quà cho công nhân nghèo có hoàn cảnh khó khăn </w:t>
      </w:r>
      <w:r w:rsidR="00702D4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tại Công ty Cổ phần Công nghiệp Minh Hưng - Sikico, thị xã Chơn Thành.</w:t>
      </w:r>
    </w:p>
    <w:p w:rsidR="00E4381D" w:rsidRPr="0082262F" w:rsidRDefault="0082262F" w:rsidP="0082262F">
      <w:pPr>
        <w:spacing w:before="120"/>
        <w:ind w:left="72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lastRenderedPageBreak/>
        <w:t>Thành phần</w:t>
      </w:r>
      <w:r w:rsidR="00E4381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Đại diện lãnh đạo: UBMTTQVN tỉnh, UBND thị xã Chơn Th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ành, UBMTTQVN thị xã Chơn Thành;</w:t>
      </w:r>
      <w:r w:rsidR="00E4381D"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 w:rsidR="009514A0">
        <w:rPr>
          <w:sz w:val="28"/>
          <w:szCs w:val="28"/>
        </w:rPr>
        <w:t>/c Nguyễn Văn Nguyện - Phó Chánh</w:t>
      </w:r>
      <w:r w:rsidR="00E4381D">
        <w:rPr>
          <w:sz w:val="28"/>
          <w:szCs w:val="28"/>
        </w:rPr>
        <w:t xml:space="preserve"> Văn phòng Đoàn ĐBQH và HĐND tỉnh; </w:t>
      </w:r>
      <w:r w:rsidR="009514A0">
        <w:rPr>
          <w:sz w:val="28"/>
          <w:szCs w:val="28"/>
        </w:rPr>
        <w:t xml:space="preserve">đ/c Nguyễn Minh Huy - Chuyên viên Phòng Công tác Quốc hội; đ/c Bùi Quang Duy - Chuyên viên </w:t>
      </w:r>
      <w:r w:rsidR="00E4381D">
        <w:rPr>
          <w:sz w:val="28"/>
          <w:szCs w:val="28"/>
        </w:rPr>
        <w:t>Phòng Thông tin - Dân nguyện; Phóng viên Đài PTTH và Báo Bình Phước (</w:t>
      </w:r>
      <w:r w:rsidR="00E4381D">
        <w:rPr>
          <w:i/>
          <w:sz w:val="28"/>
          <w:szCs w:val="28"/>
        </w:rPr>
        <w:t>dự và đưa tin).</w:t>
      </w:r>
      <w:r w:rsidR="00E4381D">
        <w:rPr>
          <w:sz w:val="28"/>
          <w:szCs w:val="28"/>
        </w:rPr>
        <w:t xml:space="preserve"> </w:t>
      </w:r>
    </w:p>
    <w:p w:rsidR="00C208F9" w:rsidRDefault="00C208F9" w:rsidP="00C208F9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09 giờ 00 -</w:t>
      </w:r>
      <w:r w:rsidR="00A86E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giờ 30, tại </w:t>
      </w:r>
      <w:r w:rsidR="009514A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Công ty Cổ phần C</w:t>
      </w:r>
      <w:r w:rsidR="00E40C1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ông nghiệp </w:t>
      </w:r>
      <w:r w:rsidR="009514A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Minh Hưng - Sikico, thị xã Chơn Thành.</w:t>
      </w:r>
    </w:p>
    <w:p w:rsidR="00E40C14" w:rsidRPr="000437F1" w:rsidRDefault="00E40C14" w:rsidP="00C208F9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xe:</w:t>
      </w:r>
      <w:r w:rsidR="000437F1" w:rsidRPr="000437F1">
        <w:rPr>
          <w:rFonts w:ascii="Times New Roman" w:hAnsi="Times New Roman"/>
          <w:color w:val="000000" w:themeColor="text1"/>
          <w:sz w:val="28"/>
          <w:szCs w:val="28"/>
        </w:rPr>
        <w:t xml:space="preserve"> Nguyễn Văn Dương.</w:t>
      </w:r>
    </w:p>
    <w:p w:rsidR="00E4381D" w:rsidRPr="00C41C50" w:rsidRDefault="00E4381D" w:rsidP="005A745D">
      <w:pPr>
        <w:spacing w:before="120" w:after="120" w:line="293" w:lineRule="auto"/>
        <w:ind w:left="698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9A" w:rsidRDefault="006C5C9A">
      <w:r>
        <w:separator/>
      </w:r>
    </w:p>
  </w:endnote>
  <w:endnote w:type="continuationSeparator" w:id="0">
    <w:p w:rsidR="006C5C9A" w:rsidRDefault="006C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9A" w:rsidRDefault="006C5C9A">
      <w:r>
        <w:separator/>
      </w:r>
    </w:p>
  </w:footnote>
  <w:footnote w:type="continuationSeparator" w:id="0">
    <w:p w:rsidR="006C5C9A" w:rsidRDefault="006C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40B0C">
      <w:rPr>
        <w:rStyle w:val="PageNumber"/>
        <w:noProof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37F1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560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0DF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927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2F0A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6FC7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57D9"/>
    <w:rsid w:val="002B6043"/>
    <w:rsid w:val="002B6605"/>
    <w:rsid w:val="002B69C1"/>
    <w:rsid w:val="002B6B6E"/>
    <w:rsid w:val="002B6BAC"/>
    <w:rsid w:val="002C02DB"/>
    <w:rsid w:val="002C067D"/>
    <w:rsid w:val="002C07EB"/>
    <w:rsid w:val="002C0918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180"/>
    <w:rsid w:val="00324512"/>
    <w:rsid w:val="003253E2"/>
    <w:rsid w:val="00325CBA"/>
    <w:rsid w:val="00325EDF"/>
    <w:rsid w:val="00325F74"/>
    <w:rsid w:val="003267C6"/>
    <w:rsid w:val="00326B5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0B0C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3EA9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3E5A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502D5"/>
    <w:rsid w:val="00450B14"/>
    <w:rsid w:val="00450B21"/>
    <w:rsid w:val="00451049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063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628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2E8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45D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5C9A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43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B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AD6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1D56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62F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2913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57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4EF1"/>
    <w:rsid w:val="008B5187"/>
    <w:rsid w:val="008B54B9"/>
    <w:rsid w:val="008B6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3E4C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14A0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0BFB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72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4B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1D5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B90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6E48"/>
    <w:rsid w:val="00A87084"/>
    <w:rsid w:val="00A90294"/>
    <w:rsid w:val="00A90BF5"/>
    <w:rsid w:val="00A91FA1"/>
    <w:rsid w:val="00A926A1"/>
    <w:rsid w:val="00A93E85"/>
    <w:rsid w:val="00A944AD"/>
    <w:rsid w:val="00A95EEC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4A2F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EC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146F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15F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08F9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1C50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28E1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0EB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040F"/>
    <w:rsid w:val="00D3162C"/>
    <w:rsid w:val="00D317B0"/>
    <w:rsid w:val="00D3234A"/>
    <w:rsid w:val="00D3429C"/>
    <w:rsid w:val="00D35F6B"/>
    <w:rsid w:val="00D36034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3F4"/>
    <w:rsid w:val="00D4470D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391D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B42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3587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1F83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DF71EB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6CF"/>
    <w:rsid w:val="00E14EDF"/>
    <w:rsid w:val="00E15501"/>
    <w:rsid w:val="00E1594F"/>
    <w:rsid w:val="00E1611C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14"/>
    <w:rsid w:val="00E40C32"/>
    <w:rsid w:val="00E410B5"/>
    <w:rsid w:val="00E42900"/>
    <w:rsid w:val="00E42FBC"/>
    <w:rsid w:val="00E43071"/>
    <w:rsid w:val="00E435FA"/>
    <w:rsid w:val="00E4381D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479"/>
    <w:rsid w:val="00E66A1A"/>
    <w:rsid w:val="00E66F0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0C2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8A8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1B9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6BE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3ED00-B6AD-4257-9DFC-888E1700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73</cp:revision>
  <cp:lastPrinted>2025-01-10T10:16:00Z</cp:lastPrinted>
  <dcterms:created xsi:type="dcterms:W3CDTF">2024-12-25T09:23:00Z</dcterms:created>
  <dcterms:modified xsi:type="dcterms:W3CDTF">2025-01-17T03:09:00Z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